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D0D" w:rsidRDefault="00F12D0D" w:rsidP="00F12D0D">
      <w:pPr>
        <w:pStyle w:val="BodyText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Summer Reading for </w:t>
      </w:r>
    </w:p>
    <w:p w:rsidR="00F12D0D" w:rsidRDefault="00F12D0D" w:rsidP="00F12D0D">
      <w:pPr>
        <w:pStyle w:val="BodyText"/>
        <w:rPr>
          <w:rFonts w:ascii="Times New Roman" w:hAnsi="Times New Roman" w:cs="Times New Roman"/>
          <w:sz w:val="40"/>
        </w:rPr>
      </w:pPr>
      <w:bookmarkStart w:id="0" w:name="_GoBack"/>
      <w:bookmarkEnd w:id="0"/>
      <w:r>
        <w:rPr>
          <w:rFonts w:ascii="Times New Roman" w:hAnsi="Times New Roman" w:cs="Times New Roman"/>
          <w:sz w:val="40"/>
        </w:rPr>
        <w:t>Children at the</w:t>
      </w:r>
    </w:p>
    <w:p w:rsidR="00F12D0D" w:rsidRDefault="00F12D0D" w:rsidP="00F12D0D">
      <w:pPr>
        <w:pStyle w:val="BodyText"/>
        <w:rPr>
          <w:rFonts w:ascii="Times New Roman" w:hAnsi="Times New Roman" w:cs="Times New Roman"/>
          <w:sz w:val="16"/>
        </w:rPr>
      </w:pPr>
    </w:p>
    <w:p w:rsidR="00F12D0D" w:rsidRDefault="00F12D0D" w:rsidP="00F12D0D">
      <w:pPr>
        <w:pStyle w:val="BodyText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GREENVILLE PUBLIC LIBRARY</w:t>
      </w:r>
    </w:p>
    <w:p w:rsidR="00F12D0D" w:rsidRDefault="00F12D0D" w:rsidP="00F12D0D">
      <w:pPr>
        <w:jc w:val="center"/>
        <w:rPr>
          <w:b/>
          <w:bCs/>
          <w:sz w:val="5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02F33CD" wp14:editId="1DE3054F">
            <wp:simplePos x="0" y="0"/>
            <wp:positionH relativeFrom="column">
              <wp:posOffset>3019425</wp:posOffset>
            </wp:positionH>
            <wp:positionV relativeFrom="paragraph">
              <wp:posOffset>100330</wp:posOffset>
            </wp:positionV>
            <wp:extent cx="2212975" cy="1477010"/>
            <wp:effectExtent l="0" t="0" r="0" b="8890"/>
            <wp:wrapNone/>
            <wp:docPr id="1" name="Picture 1" descr="http://www.utahdatepro.com/wp-content/uploads/2011/04/icecre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utahdatepro.com/wp-content/uploads/2011/04/icecream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147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A3F7E4A" wp14:editId="00DCC2F0">
            <wp:simplePos x="0" y="0"/>
            <wp:positionH relativeFrom="column">
              <wp:posOffset>885825</wp:posOffset>
            </wp:positionH>
            <wp:positionV relativeFrom="paragraph">
              <wp:posOffset>100330</wp:posOffset>
            </wp:positionV>
            <wp:extent cx="2212975" cy="1477010"/>
            <wp:effectExtent l="0" t="0" r="0" b="8890"/>
            <wp:wrapNone/>
            <wp:docPr id="2" name="Picture 2" descr="http://www.utahdatepro.com/wp-content/uploads/2011/04/icecre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utahdatepro.com/wp-content/uploads/2011/04/icecream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147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   </w:t>
      </w:r>
    </w:p>
    <w:p w:rsidR="00F12D0D" w:rsidRDefault="00F12D0D" w:rsidP="00F12D0D">
      <w:pPr>
        <w:jc w:val="center"/>
        <w:rPr>
          <w:b/>
          <w:bCs/>
          <w:sz w:val="52"/>
        </w:rPr>
      </w:pPr>
    </w:p>
    <w:p w:rsidR="00F12D0D" w:rsidRDefault="00F12D0D" w:rsidP="00F12D0D">
      <w:pPr>
        <w:jc w:val="center"/>
        <w:rPr>
          <w:b/>
          <w:bCs/>
          <w:sz w:val="52"/>
        </w:rPr>
      </w:pPr>
    </w:p>
    <w:p w:rsidR="00F12D0D" w:rsidRDefault="00F12D0D" w:rsidP="00F12D0D">
      <w:pPr>
        <w:jc w:val="center"/>
        <w:rPr>
          <w:b/>
          <w:bCs/>
        </w:rPr>
      </w:pPr>
    </w:p>
    <w:p w:rsidR="00F12D0D" w:rsidRDefault="00F12D0D" w:rsidP="00F12D0D">
      <w:pPr>
        <w:jc w:val="center"/>
        <w:rPr>
          <w:b/>
          <w:bCs/>
          <w:sz w:val="40"/>
        </w:rPr>
      </w:pPr>
    </w:p>
    <w:p w:rsidR="00F12D0D" w:rsidRDefault="00F12D0D" w:rsidP="00F12D0D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>“Ice Cream for Books!”</w:t>
      </w:r>
    </w:p>
    <w:p w:rsidR="00F12D0D" w:rsidRDefault="00F12D0D" w:rsidP="00F12D0D">
      <w:pPr>
        <w:jc w:val="center"/>
        <w:rPr>
          <w:b/>
          <w:bCs/>
          <w:sz w:val="16"/>
        </w:rPr>
      </w:pPr>
    </w:p>
    <w:p w:rsidR="00F12D0D" w:rsidRPr="009A6376" w:rsidRDefault="00F12D0D" w:rsidP="00F12D0D">
      <w:pPr>
        <w:pStyle w:val="BodyText2"/>
        <w:rPr>
          <w:rFonts w:ascii="Times New Roman" w:hAnsi="Times New Roman" w:cs="Times New Roman"/>
          <w:sz w:val="28"/>
          <w:szCs w:val="28"/>
        </w:rPr>
      </w:pPr>
      <w:r w:rsidRPr="009A6376">
        <w:rPr>
          <w:rFonts w:ascii="Times New Roman" w:hAnsi="Times New Roman" w:cs="Times New Roman"/>
          <w:sz w:val="28"/>
          <w:szCs w:val="28"/>
        </w:rPr>
        <w:t xml:space="preserve">Come into the library and sign up for the summer reading incentive program.  Sign up begins on June </w:t>
      </w:r>
      <w:r w:rsidR="004E4E1D" w:rsidRPr="009A6376">
        <w:rPr>
          <w:rFonts w:ascii="Times New Roman" w:hAnsi="Times New Roman" w:cs="Times New Roman"/>
          <w:sz w:val="28"/>
          <w:szCs w:val="28"/>
        </w:rPr>
        <w:t>2</w:t>
      </w:r>
      <w:r w:rsidRPr="009A6376">
        <w:rPr>
          <w:rFonts w:ascii="Times New Roman" w:hAnsi="Times New Roman" w:cs="Times New Roman"/>
          <w:sz w:val="28"/>
          <w:szCs w:val="28"/>
        </w:rPr>
        <w:t xml:space="preserve">, and the last day to receive a DQ treat will be on August </w:t>
      </w:r>
      <w:r w:rsidR="004E4E1D" w:rsidRPr="009A6376">
        <w:rPr>
          <w:rFonts w:ascii="Times New Roman" w:hAnsi="Times New Roman" w:cs="Times New Roman"/>
          <w:sz w:val="28"/>
          <w:szCs w:val="28"/>
        </w:rPr>
        <w:t>2</w:t>
      </w:r>
      <w:r w:rsidRPr="009A637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2D0D" w:rsidRPr="009A6376" w:rsidRDefault="00F12D0D" w:rsidP="00F12D0D">
      <w:pPr>
        <w:pStyle w:val="BodyText2"/>
        <w:rPr>
          <w:rFonts w:ascii="Times New Roman" w:hAnsi="Times New Roman" w:cs="Times New Roman"/>
          <w:sz w:val="28"/>
          <w:szCs w:val="28"/>
        </w:rPr>
      </w:pPr>
      <w:r w:rsidRPr="009A6376">
        <w:rPr>
          <w:rFonts w:ascii="Times New Roman" w:hAnsi="Times New Roman" w:cs="Times New Roman"/>
          <w:sz w:val="28"/>
          <w:szCs w:val="28"/>
        </w:rPr>
        <w:t>When you sign up, you will receive a reading log.  As you read books this summer, print the titles on the log.</w:t>
      </w:r>
    </w:p>
    <w:p w:rsidR="00F12D0D" w:rsidRPr="009A6376" w:rsidRDefault="00F12D0D" w:rsidP="00F12D0D">
      <w:pPr>
        <w:pStyle w:val="BodyText2"/>
        <w:rPr>
          <w:rFonts w:ascii="Times New Roman" w:hAnsi="Times New Roman" w:cs="Times New Roman"/>
          <w:sz w:val="28"/>
          <w:szCs w:val="28"/>
        </w:rPr>
      </w:pPr>
      <w:r w:rsidRPr="009A6376">
        <w:rPr>
          <w:rFonts w:ascii="Times New Roman" w:hAnsi="Times New Roman" w:cs="Times New Roman"/>
          <w:sz w:val="28"/>
          <w:szCs w:val="28"/>
        </w:rPr>
        <w:t xml:space="preserve">Parents/adults </w:t>
      </w:r>
      <w:r w:rsidR="001F3595" w:rsidRPr="009A6376">
        <w:rPr>
          <w:rFonts w:ascii="Times New Roman" w:hAnsi="Times New Roman" w:cs="Times New Roman"/>
          <w:sz w:val="28"/>
          <w:szCs w:val="28"/>
        </w:rPr>
        <w:t xml:space="preserve">are asked to put their initials </w:t>
      </w:r>
      <w:r w:rsidRPr="009A6376">
        <w:rPr>
          <w:rFonts w:ascii="Times New Roman" w:hAnsi="Times New Roman" w:cs="Times New Roman"/>
          <w:sz w:val="28"/>
          <w:szCs w:val="28"/>
        </w:rPr>
        <w:t xml:space="preserve">after each title. </w:t>
      </w:r>
    </w:p>
    <w:p w:rsidR="00F12D0D" w:rsidRDefault="00F12D0D" w:rsidP="00F12D0D">
      <w:pPr>
        <w:jc w:val="center"/>
        <w:rPr>
          <w:b/>
          <w:bCs/>
          <w:sz w:val="22"/>
        </w:rPr>
      </w:pPr>
    </w:p>
    <w:p w:rsidR="00F12D0D" w:rsidRDefault="00F12D0D" w:rsidP="00F12D0D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JF or YF Readers (chapter books) </w:t>
      </w:r>
    </w:p>
    <w:p w:rsidR="00F12D0D" w:rsidRDefault="00F12D0D" w:rsidP="00F12D0D">
      <w:pPr>
        <w:jc w:val="center"/>
      </w:pPr>
      <w:r>
        <w:t xml:space="preserve">2 Books =1 DQ card (1 card/week) </w:t>
      </w:r>
    </w:p>
    <w:p w:rsidR="00F12D0D" w:rsidRDefault="00F12D0D" w:rsidP="00F12D0D">
      <w:pPr>
        <w:jc w:val="center"/>
        <w:rPr>
          <w:sz w:val="20"/>
        </w:rPr>
      </w:pPr>
    </w:p>
    <w:p w:rsidR="00F12D0D" w:rsidRDefault="00F12D0D" w:rsidP="00F12D0D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Readers (picture books)</w:t>
      </w:r>
    </w:p>
    <w:p w:rsidR="00F12D0D" w:rsidRDefault="001E66FE" w:rsidP="00F12D0D">
      <w:pPr>
        <w:jc w:val="center"/>
      </w:pPr>
      <w:r>
        <w:t>4</w:t>
      </w:r>
      <w:r w:rsidR="00F12D0D">
        <w:t xml:space="preserve"> books = 1 DQ card (1 card/week)</w:t>
      </w:r>
    </w:p>
    <w:p w:rsidR="00F12D0D" w:rsidRDefault="00F12D0D" w:rsidP="00F12D0D">
      <w:pPr>
        <w:jc w:val="center"/>
        <w:rPr>
          <w:sz w:val="16"/>
        </w:rPr>
      </w:pPr>
    </w:p>
    <w:p w:rsidR="00F12D0D" w:rsidRPr="009A6376" w:rsidRDefault="00F12D0D" w:rsidP="00F12D0D">
      <w:pPr>
        <w:jc w:val="center"/>
        <w:rPr>
          <w:b/>
          <w:bCs/>
          <w:sz w:val="28"/>
          <w:szCs w:val="28"/>
        </w:rPr>
      </w:pPr>
      <w:r w:rsidRPr="009A6376">
        <w:rPr>
          <w:b/>
          <w:bCs/>
          <w:sz w:val="28"/>
          <w:szCs w:val="28"/>
        </w:rPr>
        <w:t xml:space="preserve">Bring your reading log to the library weekly to earn a </w:t>
      </w:r>
    </w:p>
    <w:p w:rsidR="00F12D0D" w:rsidRPr="009A6376" w:rsidRDefault="00F12D0D" w:rsidP="00F12D0D">
      <w:pPr>
        <w:jc w:val="center"/>
        <w:rPr>
          <w:b/>
          <w:bCs/>
          <w:sz w:val="28"/>
          <w:szCs w:val="28"/>
        </w:rPr>
      </w:pPr>
      <w:r w:rsidRPr="009A6376">
        <w:rPr>
          <w:b/>
          <w:bCs/>
          <w:sz w:val="28"/>
          <w:szCs w:val="28"/>
        </w:rPr>
        <w:t xml:space="preserve">DQ card.  Only 1 DQ card per child per week.  </w:t>
      </w:r>
    </w:p>
    <w:p w:rsidR="00F12D0D" w:rsidRDefault="00F12D0D" w:rsidP="00F12D0D">
      <w:pPr>
        <w:jc w:val="center"/>
      </w:pPr>
    </w:p>
    <w:p w:rsidR="00F12D0D" w:rsidRDefault="00F12D0D" w:rsidP="001F3595">
      <w:pPr>
        <w:jc w:val="center"/>
      </w:pPr>
      <w:r>
        <w:t>For each rewa</w:t>
      </w:r>
      <w:r w:rsidR="001F3595">
        <w:t>rd we give out, the participant will add an ice cream sticker to our reward board next to the circulation desk.</w:t>
      </w:r>
    </w:p>
    <w:p w:rsidR="004E4E1D" w:rsidRDefault="004E4E1D" w:rsidP="001F3595">
      <w:pPr>
        <w:jc w:val="center"/>
      </w:pPr>
    </w:p>
    <w:p w:rsidR="004E4E1D" w:rsidRPr="009A6376" w:rsidRDefault="004E4E1D" w:rsidP="001F3595">
      <w:pPr>
        <w:jc w:val="center"/>
        <w:rPr>
          <w:b/>
          <w:sz w:val="28"/>
          <w:szCs w:val="28"/>
          <w:u w:val="single"/>
        </w:rPr>
      </w:pPr>
      <w:r w:rsidRPr="009A6376">
        <w:rPr>
          <w:b/>
          <w:sz w:val="28"/>
          <w:szCs w:val="28"/>
          <w:u w:val="single"/>
        </w:rPr>
        <w:t>“Ice Cream for Books!” is for children who can read on their own up to children going into eighth grade</w:t>
      </w:r>
      <w:r w:rsidR="009A6376" w:rsidRPr="009A6376">
        <w:rPr>
          <w:b/>
          <w:sz w:val="28"/>
          <w:szCs w:val="28"/>
          <w:u w:val="single"/>
        </w:rPr>
        <w:t>.</w:t>
      </w:r>
    </w:p>
    <w:p w:rsidR="00DA4793" w:rsidRDefault="00DA4793"/>
    <w:sectPr w:rsidR="00DA4793" w:rsidSect="00F12D0D">
      <w:pgSz w:w="12240" w:h="1584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D0D"/>
    <w:rsid w:val="00071898"/>
    <w:rsid w:val="001E66FE"/>
    <w:rsid w:val="001F3595"/>
    <w:rsid w:val="004E4E1D"/>
    <w:rsid w:val="009A6376"/>
    <w:rsid w:val="009D0598"/>
    <w:rsid w:val="00AA3818"/>
    <w:rsid w:val="00DA4793"/>
    <w:rsid w:val="00F00A13"/>
    <w:rsid w:val="00F1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688F6"/>
  <w15:docId w15:val="{F2512250-D7B8-4ECB-8AEC-0B7C1342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2D0D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12D0D"/>
    <w:pPr>
      <w:keepNext/>
      <w:jc w:val="center"/>
      <w:outlineLvl w:val="0"/>
    </w:pPr>
    <w:rPr>
      <w:rFonts w:ascii="Tahoma" w:hAnsi="Tahoma" w:cs="Tahoma"/>
      <w:b/>
      <w:bCs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2D0D"/>
    <w:rPr>
      <w:rFonts w:ascii="Tahoma" w:eastAsia="Times New Roman" w:hAnsi="Tahoma" w:cs="Tahoma"/>
      <w:b/>
      <w:bCs/>
      <w:sz w:val="32"/>
      <w:szCs w:val="24"/>
      <w:u w:val="single"/>
    </w:rPr>
  </w:style>
  <w:style w:type="paragraph" w:styleId="BodyText">
    <w:name w:val="Body Text"/>
    <w:basedOn w:val="Normal"/>
    <w:link w:val="BodyTextChar"/>
    <w:semiHidden/>
    <w:unhideWhenUsed/>
    <w:rsid w:val="00F12D0D"/>
    <w:pPr>
      <w:jc w:val="center"/>
    </w:pPr>
    <w:rPr>
      <w:rFonts w:ascii="Tahoma" w:hAnsi="Tahoma" w:cs="Tahoma"/>
      <w:b/>
      <w:bCs/>
      <w:sz w:val="52"/>
    </w:rPr>
  </w:style>
  <w:style w:type="character" w:customStyle="1" w:styleId="BodyTextChar">
    <w:name w:val="Body Text Char"/>
    <w:basedOn w:val="DefaultParagraphFont"/>
    <w:link w:val="BodyText"/>
    <w:semiHidden/>
    <w:rsid w:val="00F12D0D"/>
    <w:rPr>
      <w:rFonts w:ascii="Tahoma" w:eastAsia="Times New Roman" w:hAnsi="Tahoma" w:cs="Tahoma"/>
      <w:b/>
      <w:bCs/>
      <w:sz w:val="52"/>
      <w:szCs w:val="24"/>
    </w:rPr>
  </w:style>
  <w:style w:type="paragraph" w:styleId="BodyText2">
    <w:name w:val="Body Text 2"/>
    <w:basedOn w:val="Normal"/>
    <w:link w:val="BodyText2Char"/>
    <w:semiHidden/>
    <w:unhideWhenUsed/>
    <w:rsid w:val="00F12D0D"/>
    <w:pPr>
      <w:jc w:val="center"/>
    </w:pPr>
    <w:rPr>
      <w:rFonts w:ascii="Tahoma" w:hAnsi="Tahoma" w:cs="Tahoma"/>
      <w:b/>
      <w:bCs/>
      <w:sz w:val="32"/>
    </w:rPr>
  </w:style>
  <w:style w:type="character" w:customStyle="1" w:styleId="BodyText2Char">
    <w:name w:val="Body Text 2 Char"/>
    <w:basedOn w:val="DefaultParagraphFont"/>
    <w:link w:val="BodyText2"/>
    <w:semiHidden/>
    <w:rsid w:val="00F12D0D"/>
    <w:rPr>
      <w:rFonts w:ascii="Tahoma" w:eastAsia="Times New Roman" w:hAnsi="Tahoma" w:cs="Tahoma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utahdatepro.com/wp-content/uploads/2011/04/icecream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LibOffice</dc:creator>
  <cp:lastModifiedBy>exec</cp:lastModifiedBy>
  <cp:revision>11</cp:revision>
  <cp:lastPrinted>2021-05-20T20:22:00Z</cp:lastPrinted>
  <dcterms:created xsi:type="dcterms:W3CDTF">2021-05-20T19:48:00Z</dcterms:created>
  <dcterms:modified xsi:type="dcterms:W3CDTF">2025-05-27T20:37:00Z</dcterms:modified>
</cp:coreProperties>
</file>